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72" w:rsidRDefault="00E9146F" w:rsidP="00E91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тілі</w:t>
      </w:r>
      <w:r w:rsidR="005D14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пәнін креативті оқытудың әдістемесі</w:t>
      </w:r>
    </w:p>
    <w:p w:rsidR="00E9146F" w:rsidRPr="00E8250F" w:rsidRDefault="00E9146F" w:rsidP="00E91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7B72" w:rsidRPr="00516640" w:rsidRDefault="00E9146F" w:rsidP="00E91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146F">
        <w:rPr>
          <w:rFonts w:ascii="Times New Roman" w:hAnsi="Times New Roman" w:cs="Times New Roman"/>
          <w:sz w:val="28"/>
          <w:szCs w:val="28"/>
          <w:lang w:val="kk-KZ"/>
        </w:rPr>
        <w:t xml:space="preserve">Курманаева Алтыншаш Жанарбековна,  </w:t>
      </w:r>
      <w:r w:rsidR="00477B72" w:rsidRPr="00E9146F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әдебиеті </w:t>
      </w:r>
      <w:r w:rsidRPr="00E9146F">
        <w:rPr>
          <w:rFonts w:ascii="Times New Roman" w:hAnsi="Times New Roman" w:cs="Times New Roman"/>
          <w:sz w:val="28"/>
          <w:szCs w:val="28"/>
          <w:lang w:val="kk-KZ"/>
        </w:rPr>
        <w:t>мұғалімі</w:t>
      </w:r>
      <w:r w:rsidR="00516640" w:rsidRPr="0051664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15A82" w:rsidRPr="00E9146F" w:rsidRDefault="00E9146F" w:rsidP="00F30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146F">
        <w:rPr>
          <w:rFonts w:ascii="Times New Roman" w:hAnsi="Times New Roman" w:cs="Times New Roman"/>
          <w:sz w:val="28"/>
          <w:szCs w:val="28"/>
          <w:lang w:val="kk-KZ"/>
        </w:rPr>
        <w:t>№ 2 мектеп-лицейі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  <w:r w:rsidRPr="00E9146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15A82" w:rsidRPr="00E9146F">
        <w:rPr>
          <w:rFonts w:ascii="Times New Roman" w:hAnsi="Times New Roman" w:cs="Times New Roman"/>
          <w:sz w:val="28"/>
          <w:szCs w:val="28"/>
          <w:lang w:val="kk-KZ"/>
        </w:rPr>
        <w:t>Қазақстан, Көкшетау қаласы</w:t>
      </w:r>
      <w:r w:rsidRPr="00E9146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15A82" w:rsidRPr="00E8250F" w:rsidRDefault="00A15A82" w:rsidP="002E4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AE9" w:rsidRPr="00E8250F" w:rsidRDefault="002E4AE9" w:rsidP="00A15A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Мақалада қазақ тілі пәнін креативті оқытудың маңызы</w:t>
      </w:r>
      <w:r w:rsidR="00E9146F">
        <w:rPr>
          <w:rFonts w:ascii="Times New Roman" w:hAnsi="Times New Roman" w:cs="Times New Roman"/>
          <w:sz w:val="28"/>
          <w:szCs w:val="28"/>
          <w:lang w:val="kk-KZ"/>
        </w:rPr>
        <w:t xml:space="preserve"> катарсистік идеялар негізінде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жан-жақты </w:t>
      </w:r>
      <w:r w:rsidR="00D114E6" w:rsidRPr="00E8250F">
        <w:rPr>
          <w:rFonts w:ascii="Times New Roman" w:hAnsi="Times New Roman" w:cs="Times New Roman"/>
          <w:sz w:val="28"/>
          <w:szCs w:val="28"/>
          <w:lang w:val="kk-KZ"/>
        </w:rPr>
        <w:t>қарастырылды. Білім алушылардың жеке психологиялық ерекшеліктері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ескеріле отырып, мемлекеттік тілді оқытудың озық инновациялық жолдары көрсетілді. Әлемдік тәжірибеден </w:t>
      </w:r>
      <w:r w:rsidR="00974DA0">
        <w:rPr>
          <w:rFonts w:ascii="Times New Roman" w:hAnsi="Times New Roman" w:cs="Times New Roman"/>
          <w:sz w:val="28"/>
          <w:szCs w:val="28"/>
          <w:lang w:val="kk-KZ"/>
        </w:rPr>
        <w:t xml:space="preserve">үздік 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>әдіснемелік ұсынымдар жасалынды. Дәлел ретінде аксиомалық мысалдар келтірілді.</w:t>
      </w:r>
    </w:p>
    <w:p w:rsidR="0052654A" w:rsidRDefault="00E9146F" w:rsidP="00134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477B72" w:rsidRPr="00E9146F">
        <w:rPr>
          <w:rFonts w:ascii="Times New Roman" w:hAnsi="Times New Roman" w:cs="Times New Roman"/>
          <w:b/>
          <w:sz w:val="28"/>
          <w:szCs w:val="28"/>
          <w:lang w:val="kk-KZ"/>
        </w:rPr>
        <w:t>Кілт сөздер:</w:t>
      </w:r>
      <w:r w:rsidR="002F04E0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креатив, индивид, инновация, креативті</w:t>
      </w:r>
      <w:r w:rsidR="007E5DB5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технология, жасанды интеллект.</w:t>
      </w:r>
    </w:p>
    <w:p w:rsidR="00134933" w:rsidRPr="0052654A" w:rsidRDefault="00134933" w:rsidP="00134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470D0" w:rsidRPr="00E8250F" w:rsidRDefault="00477B72" w:rsidP="009470D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Тілді оқыту </w:t>
      </w:r>
      <w:r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– қашанда өзегін жоғалтпаған сүбелі мәселе. Әсіресе, мемлекеттік тілде оқытылмайтын сыныптар үшін қазақ тілі мен әдебиеті пәнін оқудың маңыздылығы </w:t>
      </w:r>
      <w:r w:rsidR="009156DA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анағұрлым </w:t>
      </w:r>
      <w:r w:rsidR="00C43C54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жоғары. Өйткені өзгетілді </w:t>
      </w:r>
      <w:r w:rsidR="006F471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білім алушылар қазақ тілі пәнін </w:t>
      </w:r>
      <w:r w:rsidR="00C43C54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оқу арқылы бо</w:t>
      </w:r>
      <w:r w:rsidR="00835F38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йларына ұлттық аксиологиялар</w:t>
      </w:r>
      <w:r w:rsidR="002C024F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ымыз</w:t>
      </w:r>
      <w:r w:rsidR="00835F38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ды </w:t>
      </w:r>
      <w:r w:rsidR="002C024F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(құндылықтарымызды</w:t>
      </w:r>
      <w:r w:rsidR="00D07148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)</w:t>
      </w:r>
      <w:r w:rsidR="00C43C54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сіңіреді. Осы орайда, мемлекеттік </w:t>
      </w:r>
      <w:r w:rsidR="00345C2B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тілді оқыту аса жауапкершілік </w:t>
      </w:r>
      <w:r w:rsidR="00C43C54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пен сақтықты қажет ететінін ескерген жөн. «Бір құмалақ бір қарын майды шірітеді»</w:t>
      </w:r>
      <w:r w:rsidR="00835F38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деп халқымыз бекер </w:t>
      </w:r>
      <w:r w:rsidR="00465155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айтпағандай,</w:t>
      </w:r>
      <w:r w:rsidR="00C43C54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байқаусызда тіл оқытуда</w:t>
      </w:r>
      <w:r w:rsidR="00835F38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мүлт</w:t>
      </w:r>
      <w:r w:rsidR="00C43C54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кеткен қателік – ертең үлкен </w:t>
      </w:r>
      <w:r w:rsidR="00D71A01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келеңсіздіктерг</w:t>
      </w:r>
      <w:r w:rsidR="006F471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</w:t>
      </w:r>
      <w:r w:rsidR="00C43C54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әкелуі мүмкін. Сол себепті, тілді оқыт</w:t>
      </w:r>
      <w:r w:rsidR="00D71A01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уғ</w:t>
      </w:r>
      <w:r w:rsidR="00C43C54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 </w:t>
      </w:r>
      <w:r w:rsidR="00D07148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либеральді</w:t>
      </w:r>
      <w:r w:rsidR="009156DA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(</w:t>
      </w:r>
      <w:r w:rsidR="00C43C54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салғырт</w:t>
      </w:r>
      <w:r w:rsidR="009156DA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)</w:t>
      </w:r>
      <w:r w:rsidR="00C43C54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қарауға мүлде болмайды. </w:t>
      </w:r>
      <w:r w:rsidR="009470D0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Оның үстіне қ</w:t>
      </w:r>
      <w:r w:rsidR="008C237A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азіргі п</w:t>
      </w:r>
      <w:r w:rsidR="0036453E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рагмматикалы </w:t>
      </w:r>
      <w:r w:rsidR="00835F38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</w:t>
      </w:r>
      <w:r w:rsidR="00D71A01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оғамдағы адамдардың бір-бірімен </w:t>
      </w:r>
      <w:r w:rsidR="00D07148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ақпарат </w:t>
      </w:r>
      <w:r w:rsidR="00835F38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алмасу </w:t>
      </w:r>
      <w:r w:rsidR="00D71A01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һәм байланысу  құралы тіл болғандықтан,  біз бұл пәнді оқытуға аса мұқияттылық</w:t>
      </w:r>
      <w:r w:rsidR="00E86204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пен қарауымыз қажет. Бірақ цифрлық технологияның дерті өршіп тұрған уақытында пәнді оқыту оңайға соқпас. </w:t>
      </w:r>
      <w:r w:rsidR="009470D0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Олай болса, бүгінгі </w:t>
      </w:r>
      <w:r w:rsidR="00DC0DBC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қиын-қыстау кезеңде қазақ тілі мен әдебиетін пәнін оқытудың қандай шебер жолдары, яки, әдіс-тәсілдері бар? </w:t>
      </w:r>
      <w:r w:rsidR="009470D0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777107" w:rsidRPr="00E8250F" w:rsidRDefault="00C43C54" w:rsidP="009470D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Ендеше,</w:t>
      </w:r>
      <w:r w:rsidR="00777107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осыдан</w:t>
      </w:r>
      <w:r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F3057A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біздің зерттеу жұмысымыздың </w:t>
      </w:r>
      <w:r w:rsidR="0089415C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мынандай</w:t>
      </w:r>
      <w:r w:rsidR="00777107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мақсаты </w:t>
      </w:r>
      <w:r w:rsidR="002C024F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туындайды</w:t>
      </w:r>
      <w:r w:rsidR="00777107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:</w:t>
      </w:r>
      <w:r w:rsidR="009470D0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777107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Мемлекеттік тілде</w:t>
      </w:r>
      <w:r w:rsidR="00DC0DBC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оқытылмайтын бастауыш сыныптард</w:t>
      </w:r>
      <w:r w:rsidR="009470D0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 қазақ тілі пәнін оқытудың креативті әдіс-тәсілдерін табу және методологиялық негізін құрастыру.</w:t>
      </w:r>
    </w:p>
    <w:p w:rsidR="00777107" w:rsidRPr="00E8250F" w:rsidRDefault="0089415C" w:rsidP="00E8620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Ал оны</w:t>
      </w:r>
      <w:r w:rsidR="00777107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шешу</w:t>
      </w:r>
      <w:r w:rsidR="0036453E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дің </w:t>
      </w:r>
      <w:r w:rsidR="00777107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міндеттері</w:t>
      </w:r>
      <w:r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келесідей </w:t>
      </w:r>
      <w:r w:rsidR="009470D0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болмақ</w:t>
      </w:r>
      <w:r w:rsidR="00777107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:</w:t>
      </w:r>
    </w:p>
    <w:p w:rsidR="00777107" w:rsidRPr="00E8250F" w:rsidRDefault="00777107" w:rsidP="0077710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1. Дәстүрлі креативті технологияларды қарастыру;</w:t>
      </w:r>
    </w:p>
    <w:p w:rsidR="00777107" w:rsidRPr="00E8250F" w:rsidRDefault="00777107" w:rsidP="0077710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50F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Функциональды немесе инновациялық технологияларды зерттеу</w:t>
      </w:r>
      <w:r w:rsidRPr="00E8250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470D0" w:rsidRPr="00E8250F" w:rsidRDefault="009470D0" w:rsidP="0077710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50F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Жасанды инттеллект арқылы тілді оқытудың орайлы жолдарын қарастыру</w:t>
      </w:r>
      <w:r w:rsidRPr="00E8250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77107" w:rsidRPr="00E8250F" w:rsidRDefault="009470D0" w:rsidP="0077710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4. </w:t>
      </w:r>
      <w:r w:rsidR="0089415C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Кері байланыс негізінде</w:t>
      </w:r>
      <w:r w:rsidR="00777107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тіл грамматикасын меңгерудің анализін құрастыру;</w:t>
      </w:r>
    </w:p>
    <w:p w:rsidR="00C43C54" w:rsidRPr="00E8250F" w:rsidRDefault="00DC0DBC" w:rsidP="00E8620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Бәрінен</w:t>
      </w:r>
      <w:r w:rsidR="00777107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бұрын</w:t>
      </w:r>
      <w:r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бірінші міндемізге тоқталайық. </w:t>
      </w:r>
      <w:r w:rsidR="0036453E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Дәстүрлі креативті технологияларды саралау үшін</w:t>
      </w:r>
      <w:r w:rsidR="006F471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оның тарихына қысқаша шолу жасау</w:t>
      </w:r>
      <w:r w:rsidR="0036453E" w:rsidRPr="00E825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арттық болмас.</w:t>
      </w:r>
    </w:p>
    <w:p w:rsidR="008C0259" w:rsidRPr="00E8250F" w:rsidRDefault="001D1251" w:rsidP="008C0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Баланы тұлға ретінде қалыптастырудың бірне</w:t>
      </w:r>
      <w:r w:rsidR="00234DDA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ше факторы бар сияқты, тілді де 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>оқытудың өзіндік ықпалы болад</w:t>
      </w:r>
      <w:r w:rsidR="00234DDA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ы. </w:t>
      </w:r>
      <w:r w:rsidR="004C21BA" w:rsidRPr="00E8250F">
        <w:rPr>
          <w:rFonts w:ascii="Times New Roman" w:hAnsi="Times New Roman" w:cs="Times New Roman"/>
          <w:sz w:val="28"/>
          <w:szCs w:val="28"/>
          <w:lang w:val="kk-KZ"/>
        </w:rPr>
        <w:t>Тілдік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факторлардың алдыңғы қатары –</w:t>
      </w:r>
      <w:r w:rsidR="00465155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кре</w:t>
      </w:r>
      <w:r w:rsidR="00F3057A" w:rsidRPr="00E8250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65155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втивті қабілет 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десек, еш қателеспеспіз. </w:t>
      </w:r>
      <w:r w:rsidR="0036453E" w:rsidRPr="00E8250F">
        <w:rPr>
          <w:rFonts w:ascii="Times New Roman" w:hAnsi="Times New Roman" w:cs="Times New Roman"/>
          <w:sz w:val="28"/>
          <w:szCs w:val="28"/>
          <w:lang w:val="kk-KZ"/>
        </w:rPr>
        <w:t>Дәстүрлі ғылыми әдебиеттерде креативтілікті мұғалімнің «конструктивті қабілеті» деп түсіндіреді. Бірақ екі ұғымның семантикасы бір қазанға сыяды. Десе де, к</w:t>
      </w:r>
      <w:r w:rsidR="00465155" w:rsidRPr="00E8250F">
        <w:rPr>
          <w:rFonts w:ascii="Times New Roman" w:hAnsi="Times New Roman" w:cs="Times New Roman"/>
          <w:sz w:val="28"/>
          <w:szCs w:val="28"/>
          <w:lang w:val="kk-KZ"/>
        </w:rPr>
        <w:t>реативтілік</w:t>
      </w:r>
      <w:r w:rsidR="004C21BA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дегеніміз, </w:t>
      </w:r>
      <w:r w:rsidR="002F04E0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индивидтің </w:t>
      </w:r>
      <w:r w:rsidR="004C21BA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өмірдің әртүрлі жағдайларында </w:t>
      </w:r>
      <w:r w:rsidR="00234DDA" w:rsidRPr="00E8250F">
        <w:rPr>
          <w:rFonts w:ascii="Times New Roman" w:hAnsi="Times New Roman" w:cs="Times New Roman"/>
          <w:sz w:val="28"/>
          <w:szCs w:val="28"/>
          <w:lang w:val="kk-KZ"/>
        </w:rPr>
        <w:t>тапқырлық таныта</w:t>
      </w:r>
      <w:r w:rsidR="002F04E0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білу</w:t>
      </w:r>
      <w:r w:rsidR="00234DDA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қабілеті.</w:t>
      </w:r>
      <w:r w:rsidR="004C21BA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Бұндай қабілет </w:t>
      </w:r>
      <w:r w:rsidR="00234DDA" w:rsidRPr="00E8250F">
        <w:rPr>
          <w:rFonts w:ascii="Times New Roman" w:hAnsi="Times New Roman" w:cs="Times New Roman"/>
          <w:sz w:val="28"/>
          <w:szCs w:val="28"/>
          <w:lang w:val="kk-KZ"/>
        </w:rPr>
        <w:t>тілді оқытатын мұғалімдер үшін таптырмас азық болары анық. Өйткені</w:t>
      </w:r>
      <w:r w:rsidR="002F04E0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бастауыш және орта буында</w:t>
      </w:r>
      <w:r w:rsidR="00234DDA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тілдің грамматикасын меңгерту – творчестволық жолдарды талап етеді. Творчестволық әд</w:t>
      </w:r>
      <w:r w:rsidR="002F04E0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іс-тәсілдерсіз, құр грамматиканың өзің </w:t>
      </w:r>
      <w:r w:rsidR="006651B0" w:rsidRPr="00E8250F">
        <w:rPr>
          <w:rFonts w:ascii="Times New Roman" w:hAnsi="Times New Roman" w:cs="Times New Roman"/>
          <w:sz w:val="28"/>
          <w:szCs w:val="28"/>
          <w:lang w:val="kk-KZ"/>
        </w:rPr>
        <w:t>кестемен</w:t>
      </w:r>
      <w:r w:rsidR="00234DDA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оқыту – бос әуреш</w:t>
      </w:r>
      <w:r w:rsidR="002F04E0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ілік. Көзі қарақты оқушы ондай реңсіз </w:t>
      </w:r>
      <w:r w:rsidR="00234DDA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кестелерге пысқырып та қарамайды. </w:t>
      </w:r>
      <w:r w:rsidR="0036453E" w:rsidRPr="00E8250F">
        <w:rPr>
          <w:rFonts w:ascii="Times New Roman" w:hAnsi="Times New Roman" w:cs="Times New Roman"/>
          <w:sz w:val="28"/>
          <w:szCs w:val="28"/>
          <w:lang w:val="kk-KZ"/>
        </w:rPr>
        <w:t>Түрлі-түсті суреттердің қадір-қасиеті жайында кезінде</w:t>
      </w:r>
      <w:r w:rsidR="008C0259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қазақ қайраткерлері тайға таңба басқандай айтып кеткен-ді. Ұлы педагог Ахмет Байтұрсынов өзінің «Сауат ашқыш» еңбегінде:</w:t>
      </w:r>
    </w:p>
    <w:p w:rsidR="008C0259" w:rsidRPr="00E8250F" w:rsidRDefault="008C0259" w:rsidP="008C0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i/>
          <w:sz w:val="28"/>
          <w:szCs w:val="28"/>
          <w:lang w:val="kk-KZ"/>
        </w:rPr>
        <w:t>«Тіл арқылы сауат ашуда көрнекіліктерге көп мән берілуі керек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[1, 11]», деп тұшымды пікір білдірген. Ал көрнекті ақын Мағжан Жұмабаев:</w:t>
      </w:r>
    </w:p>
    <w:p w:rsidR="008C0259" w:rsidRPr="00E8250F" w:rsidRDefault="008C0259" w:rsidP="008C0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i/>
          <w:sz w:val="28"/>
          <w:szCs w:val="28"/>
          <w:lang w:val="kk-KZ"/>
        </w:rPr>
        <w:t>«Көрнекі материалдармен жұмыс жасай білу»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деп алтын әріптермен қашап, ой айтқан. </w:t>
      </w:r>
    </w:p>
    <w:p w:rsidR="008C0259" w:rsidRPr="00E8250F" w:rsidRDefault="008C0259" w:rsidP="008C0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Байқағандарыңыздай, қай ағартушы болмасын, көрнекіліктің – тіл оқытудағы маңызын баса атап өткен.  </w:t>
      </w:r>
    </w:p>
    <w:p w:rsidR="00C13A2E" w:rsidRPr="00E8250F" w:rsidRDefault="00234DDA" w:rsidP="003645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Сондықтан, біз г</w:t>
      </w:r>
      <w:r w:rsidR="006651B0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рамматиканы оқытуда барынша креативлік танытуымыз керек.  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Ал кревтитілікті сабақта қалай қолдануға болады? </w:t>
      </w:r>
      <w:r w:rsidR="00C13A2E" w:rsidRPr="00E8250F">
        <w:rPr>
          <w:rFonts w:ascii="Times New Roman" w:hAnsi="Times New Roman" w:cs="Times New Roman"/>
          <w:sz w:val="28"/>
          <w:szCs w:val="28"/>
          <w:lang w:val="kk-KZ"/>
        </w:rPr>
        <w:t>Ең алдымен біз қай креавтиті технологияны қолданатымызды айқындап алғанымыз дұрыс. Креативті технология өз ішінен дәстүрлі және инновациялық болып бөлінеді. Дәстүрлі креативті технология – мұғалімнің өзі жасаған көрнекіліктері. Бұған түрлі креавтиті семантикалық карталар жатады.</w:t>
      </w:r>
      <w:r w:rsidR="00F3057A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Мәселен:</w:t>
      </w:r>
    </w:p>
    <w:p w:rsidR="00F3057A" w:rsidRPr="00E8250F" w:rsidRDefault="00F3057A" w:rsidP="006651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D25EE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Топтық оқытудағы пицца, картофель фри, мозайка, Гарри Поттер факультет эмблемалары;</w:t>
      </w:r>
    </w:p>
    <w:p w:rsidR="00F3057A" w:rsidRPr="00E8250F" w:rsidRDefault="00F3057A" w:rsidP="006651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0D25EE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Мессенджерлер эмблемалары</w:t>
      </w:r>
      <w:r w:rsidR="00AC4247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C13A2E" w:rsidRPr="00E8250F" w:rsidRDefault="00F3057A" w:rsidP="00DC0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AC4247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«Жұмыртқа жарыс», «Мен кім?» инттеллектуалдық ойындары</w:t>
      </w:r>
      <w:r w:rsidR="000D25EE" w:rsidRPr="00E8250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9415C" w:rsidRPr="00E8250F" w:rsidRDefault="00AC4247" w:rsidP="00A15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Ескеретін бір мәселе: дәстүрлі креативті технология өз ішінен ауызша және жазбаша болып бөлінеді. Ауы</w:t>
      </w:r>
      <w:r w:rsidR="006F4718">
        <w:rPr>
          <w:rFonts w:ascii="Times New Roman" w:hAnsi="Times New Roman" w:cs="Times New Roman"/>
          <w:sz w:val="28"/>
          <w:szCs w:val="28"/>
          <w:lang w:val="kk-KZ"/>
        </w:rPr>
        <w:t>зша креавтиті технологияларға «Б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>ұзық</w:t>
      </w:r>
      <w:r w:rsidR="006F4718">
        <w:rPr>
          <w:rFonts w:ascii="Times New Roman" w:hAnsi="Times New Roman" w:cs="Times New Roman"/>
          <w:sz w:val="28"/>
          <w:szCs w:val="28"/>
          <w:lang w:val="kk-KZ"/>
        </w:rPr>
        <w:t xml:space="preserve"> телефон», «Б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>ұл</w:t>
      </w:r>
      <w:r w:rsidR="006F4718">
        <w:rPr>
          <w:rFonts w:ascii="Times New Roman" w:hAnsi="Times New Roman" w:cs="Times New Roman"/>
          <w:sz w:val="28"/>
          <w:szCs w:val="28"/>
          <w:lang w:val="kk-KZ"/>
        </w:rPr>
        <w:t xml:space="preserve"> қай аспап?», «М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>ен кім?» ойындары жатады.</w:t>
      </w:r>
    </w:p>
    <w:p w:rsidR="00A15A82" w:rsidRPr="00E8250F" w:rsidRDefault="0015638C" w:rsidP="00A15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Ал енді жасанды интеллектке тоқталайық. Әл-Фараби атындағы университетінің оқытушысы Б.М.Айтбаеваның сөзіне сүйенсек, жасанды интеллект ұғымы алғаш рет 1956 жылы АҚШ-тың Дармут колледжінде өткен академиялық конференцияда енгізілді. Ойлап қараңызшы, жиырмасыншы ғасырдың өзінде «жасанды инттеллект» ұғымы жан-жақты зерттеле бастаған. Қазір ше? Бүгінде «жасанды интеллект» семантикасы кең көлемде қолданады. Тіпті, оқыту саласында «жасанды интеллект» ұ</w:t>
      </w:r>
      <w:r w:rsidR="006F4718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мын кезіктіруге әбден болады.  </w:t>
      </w:r>
    </w:p>
    <w:p w:rsidR="00BB3FF2" w:rsidRPr="00E8250F" w:rsidRDefault="00E8250F" w:rsidP="006651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Жасанды инттелект арқылы оқушылар өздері оқыған әңгімелер бойынша кейіпкерлердің бейнелерін құрастыра алады. Осыдан «оқыту орыс тілінде жүретін сыныптардағы қазақ тілі пәні негізінде қ</w:t>
      </w:r>
      <w:r w:rsidR="00BB3FF2" w:rsidRPr="00E8250F">
        <w:rPr>
          <w:rFonts w:ascii="Times New Roman" w:hAnsi="Times New Roman" w:cs="Times New Roman"/>
          <w:sz w:val="28"/>
          <w:szCs w:val="28"/>
          <w:lang w:val="kk-KZ"/>
        </w:rPr>
        <w:t>азақ әдебиеті пәнін қалай креативті оқытуға болады?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>» деген заңды сұрақ туындайды.</w:t>
      </w:r>
      <w:r w:rsidR="00BB3FF2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тілде оқытылмайтын сыныптардағы қазақ әдебиетін креативті оқытудың құпиясы неде?</w:t>
      </w:r>
    </w:p>
    <w:p w:rsidR="00BB3FF2" w:rsidRPr="00E8250F" w:rsidRDefault="00BB3FF2" w:rsidP="00BB3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Біріншіден, оқыған шығарма бойынша комикс салу</w:t>
      </w:r>
      <w:r w:rsidR="00813B14" w:rsidRPr="00E8250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B3FF2" w:rsidRPr="00E8250F" w:rsidRDefault="00BB3FF2" w:rsidP="00BB3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Екіншіден, буктрейлер жасау</w:t>
      </w:r>
      <w:r w:rsidR="00813B14" w:rsidRPr="00E8250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B3FF2" w:rsidRPr="00E8250F" w:rsidRDefault="00BB3FF2" w:rsidP="00BB3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Үшіншіден, оқыған шығармадағы кейіпкерлер мен мультфильм, фильмдердегі зұлымдарды өзара салыстыру.</w:t>
      </w:r>
      <w:r w:rsidR="00813B14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Мәселен, мемлекеттік тілде оқытылма</w:t>
      </w:r>
      <w:r w:rsidR="006F4718">
        <w:rPr>
          <w:rFonts w:ascii="Times New Roman" w:hAnsi="Times New Roman" w:cs="Times New Roman"/>
          <w:sz w:val="28"/>
          <w:szCs w:val="28"/>
          <w:lang w:val="kk-KZ"/>
        </w:rPr>
        <w:t>йтын үшінші сыныптардың оқулығында</w:t>
      </w:r>
      <w:r w:rsidR="00813B14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Ыбырай Алтынсарин әңгімесі бар. «Әке мен бала»(Ы.Алтынсарин) әңгімесіндегі бас кейіпкер бала мен «Шрек» мультфильміндегі Шрекпен; «Өрмекші адамммен», «Марвелдегі Танспен», «Гарри Поттердегі» Драко Малфоймен немесе қандай да ертегі зұлымымен өзара салыстырса қандай қызық! </w:t>
      </w:r>
    </w:p>
    <w:p w:rsidR="00AC4247" w:rsidRPr="00E8250F" w:rsidRDefault="00AC4247" w:rsidP="006651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Жоғарыда атап өткен ауызша және жазбаша технологияларды біз мемлекеттік тілде оқытылмайтын бастауыш сыныптарда қалай қолданамыз деген сұраққа тоқталып өтерлік:</w:t>
      </w:r>
    </w:p>
    <w:p w:rsidR="006615F4" w:rsidRPr="00E8250F" w:rsidRDefault="006651B0" w:rsidP="006651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Оған еш қам жемесек болады. Қазіргі таңда</w:t>
      </w:r>
      <w:r w:rsidR="006615F4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небір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айти-шеберлері ойлап тапқан көз</w:t>
      </w:r>
      <w:r w:rsidR="00DB1E00" w:rsidRPr="00E8250F">
        <w:rPr>
          <w:rFonts w:ascii="Times New Roman" w:hAnsi="Times New Roman" w:cs="Times New Roman"/>
          <w:sz w:val="28"/>
          <w:szCs w:val="28"/>
          <w:lang w:val="kk-KZ"/>
        </w:rPr>
        <w:t>дің жауын аларлық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1E00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түрлі 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қосымшалар, әлеуметтік желілер баршылық. </w:t>
      </w:r>
      <w:r w:rsidR="006615F4" w:rsidRPr="00E8250F">
        <w:rPr>
          <w:rFonts w:ascii="Times New Roman" w:hAnsi="Times New Roman" w:cs="Times New Roman"/>
          <w:sz w:val="28"/>
          <w:szCs w:val="28"/>
          <w:lang w:val="kk-KZ"/>
        </w:rPr>
        <w:t>Мәселен:</w:t>
      </w:r>
    </w:p>
    <w:p w:rsidR="004F100B" w:rsidRPr="00E8250F" w:rsidRDefault="00134933" w:rsidP="004F10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4F100B" w:rsidRPr="00E8250F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https://www.d-id.com/</w:t>
        </w:r>
      </w:hyperlink>
    </w:p>
    <w:p w:rsidR="004F100B" w:rsidRPr="00E8250F" w:rsidRDefault="00134933" w:rsidP="004F100B">
      <w:pPr>
        <w:pStyle w:val="a3"/>
        <w:numPr>
          <w:ilvl w:val="0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hyperlink r:id="rId6" w:history="1">
        <w:r w:rsidR="004F100B" w:rsidRPr="00E8250F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https://www.canva.com/</w:t>
        </w:r>
      </w:hyperlink>
    </w:p>
    <w:p w:rsidR="007E5DB5" w:rsidRPr="00E8250F" w:rsidRDefault="00134933" w:rsidP="007E5D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7E5DB5" w:rsidRPr="00E8250F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https://www.airpano.com/</w:t>
        </w:r>
      </w:hyperlink>
    </w:p>
    <w:p w:rsidR="007E5DB5" w:rsidRPr="00E8250F" w:rsidRDefault="00134933" w:rsidP="007E5D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="007E5DB5" w:rsidRPr="00E8250F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https://city3d.kz/</w:t>
        </w:r>
      </w:hyperlink>
    </w:p>
    <w:p w:rsidR="004F100B" w:rsidRPr="00E8250F" w:rsidRDefault="00134933" w:rsidP="00F64B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F64B11" w:rsidRPr="00E8250F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https://www.emaze.com/</w:t>
        </w:r>
      </w:hyperlink>
    </w:p>
    <w:p w:rsidR="00F64B11" w:rsidRPr="00E8250F" w:rsidRDefault="00134933" w:rsidP="00F64B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F64B11" w:rsidRPr="00E8250F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https://padlet.com</w:t>
        </w:r>
      </w:hyperlink>
    </w:p>
    <w:p w:rsidR="00F64B11" w:rsidRPr="00E8250F" w:rsidRDefault="00134933" w:rsidP="00F64B11">
      <w:pPr>
        <w:pStyle w:val="a3"/>
        <w:numPr>
          <w:ilvl w:val="0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hyperlink r:id="rId11" w:history="1">
        <w:r w:rsidR="00F64B11" w:rsidRPr="00E8250F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https://getkahoot.com</w:t>
        </w:r>
      </w:hyperlink>
    </w:p>
    <w:p w:rsidR="006615F4" w:rsidRPr="00E8250F" w:rsidRDefault="006615F4" w:rsidP="007E5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«D-ID: Al video» қосымшасы. Аталған қосымша</w:t>
      </w:r>
      <w:r w:rsidR="00DB1E00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ның басты функциясы 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1E00" w:rsidRPr="00E8250F">
        <w:rPr>
          <w:rFonts w:ascii="Times New Roman" w:hAnsi="Times New Roman" w:cs="Times New Roman"/>
          <w:sz w:val="28"/>
          <w:szCs w:val="28"/>
          <w:lang w:val="kk-KZ"/>
        </w:rPr>
        <w:t>– жансыз суреттерге тіл бітіргізу.</w:t>
      </w:r>
    </w:p>
    <w:p w:rsidR="002F04E0" w:rsidRPr="00E8250F" w:rsidRDefault="002F04E0" w:rsidP="004F1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Canva.com  – сайты мұғалімдерге топтық оқыту, әртүрлі додалар барысында жобалар, сертификаттар, интерактивті бейне-баяндар жасауға керемет мүмкіндіктер береді.</w:t>
      </w:r>
    </w:p>
    <w:p w:rsidR="008C237A" w:rsidRPr="00E8250F" w:rsidRDefault="008C237A" w:rsidP="004F1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Ерекшеліктері:</w:t>
      </w:r>
      <w:r w:rsidR="0015638C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415C" w:rsidRPr="00E8250F" w:rsidRDefault="0089415C" w:rsidP="004F1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Инфограмма жүйесі бар. Жүйе негізінде оқушыларға демалыс уақыты кезінде мультфильм қарауға тапсырма бер</w:t>
      </w:r>
      <w:r w:rsidR="006F471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E8250F">
        <w:rPr>
          <w:rFonts w:ascii="Times New Roman" w:hAnsi="Times New Roman" w:cs="Times New Roman"/>
          <w:sz w:val="28"/>
          <w:szCs w:val="28"/>
          <w:lang w:val="kk-KZ"/>
        </w:rPr>
        <w:t>ге болады.</w:t>
      </w:r>
    </w:p>
    <w:p w:rsidR="008C237A" w:rsidRPr="00E8250F" w:rsidRDefault="008C237A" w:rsidP="008C23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Мүмкіндіктері:</w:t>
      </w:r>
    </w:p>
    <w:p w:rsidR="0089415C" w:rsidRPr="00E8250F" w:rsidRDefault="0089415C" w:rsidP="008C23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Әртүрлі көзқызығарлық слайд, видео, интеактивті жоба жасауға толық мүмкіндік жасайды.</w:t>
      </w:r>
    </w:p>
    <w:p w:rsidR="007E5DB5" w:rsidRPr="00E8250F" w:rsidRDefault="007E5DB5" w:rsidP="00324C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Air Pano</w:t>
      </w:r>
      <w:r w:rsidR="00324CBA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8C237A" w:rsidRPr="00E8250F">
        <w:rPr>
          <w:rFonts w:ascii="Times New Roman" w:hAnsi="Times New Roman" w:cs="Times New Roman"/>
          <w:sz w:val="28"/>
          <w:szCs w:val="28"/>
          <w:lang w:val="kk-KZ"/>
        </w:rPr>
        <w:t>саяхат сабақ өткізгенде өте қолайлы платформа. Платформа арқылы әртүрлі жерлерге саяхат жасауға болады. Мәселен, бастауыш сыныпта қала, мемлекеттер тақырыбын өткен тұста ыңғайлы.</w:t>
      </w:r>
    </w:p>
    <w:p w:rsidR="0089415C" w:rsidRPr="00E8250F" w:rsidRDefault="008C237A" w:rsidP="00324C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lastRenderedPageBreak/>
        <w:t>Тиімділігі:</w:t>
      </w:r>
      <w:r w:rsidR="0089415C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C237A" w:rsidRPr="00E8250F" w:rsidRDefault="0089415C" w:rsidP="00324C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Саяхат сабақ жасауға өте қолайлы.</w:t>
      </w:r>
    </w:p>
    <w:p w:rsidR="0089415C" w:rsidRPr="00E8250F" w:rsidRDefault="008C237A" w:rsidP="00324C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Өзгешеліктері:</w:t>
      </w:r>
      <w:r w:rsidR="0089415C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C237A" w:rsidRPr="00E8250F" w:rsidRDefault="0089415C" w:rsidP="00324C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Дыбыс, панораммалық тур түгел қамтылған.</w:t>
      </w:r>
    </w:p>
    <w:p w:rsidR="007E5DB5" w:rsidRPr="00E8250F" w:rsidRDefault="007E5DB5" w:rsidP="008C23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sz w:val="28"/>
          <w:szCs w:val="28"/>
          <w:lang w:val="kk-KZ"/>
        </w:rPr>
        <w:t>Панорамма</w:t>
      </w:r>
      <w:r w:rsidR="00324CBA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8C237A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бұл Қазақстан жерлеріне онлайн тур ұйымдастыруға бағытталған сайт. Сайт – үйден шықпай-ақ, қашықтықтан Астана қаласының көрікті жерлеріне саяхат жасауға мүмкіндік береді. Оқушылардың таным қабілеттерін жетілдіреді әрі сабақты қызықты өткізуге </w:t>
      </w:r>
      <w:r w:rsidR="00893552">
        <w:rPr>
          <w:rFonts w:ascii="Times New Roman" w:hAnsi="Times New Roman" w:cs="Times New Roman"/>
          <w:sz w:val="28"/>
          <w:szCs w:val="28"/>
          <w:lang w:val="kk-KZ"/>
        </w:rPr>
        <w:t xml:space="preserve">қолайлы </w:t>
      </w:r>
      <w:r w:rsidR="008C237A" w:rsidRPr="00E8250F">
        <w:rPr>
          <w:rFonts w:ascii="Times New Roman" w:hAnsi="Times New Roman" w:cs="Times New Roman"/>
          <w:sz w:val="28"/>
          <w:szCs w:val="28"/>
          <w:lang w:val="kk-KZ"/>
        </w:rPr>
        <w:t>жағдай жасайды.</w:t>
      </w:r>
    </w:p>
    <w:p w:rsidR="008C237A" w:rsidRPr="00E8250F" w:rsidRDefault="00893552" w:rsidP="00A15A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Сондай-ақ, ә</w:t>
      </w:r>
      <w:r w:rsidR="0089415C" w:rsidRPr="00E8250F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9415C" w:rsidRPr="00E8250F">
        <w:rPr>
          <w:rFonts w:ascii="Times New Roman" w:hAnsi="Times New Roman" w:cs="Times New Roman"/>
          <w:sz w:val="28"/>
          <w:szCs w:val="28"/>
          <w:lang w:val="kk-KZ"/>
        </w:rPr>
        <w:t>уметтік желілер (</w:t>
      </w:r>
      <w:r w:rsidR="002F04E0" w:rsidRPr="00E8250F">
        <w:rPr>
          <w:rFonts w:ascii="Times New Roman" w:hAnsi="Times New Roman" w:cs="Times New Roman"/>
          <w:sz w:val="28"/>
          <w:szCs w:val="28"/>
          <w:lang w:val="kk-KZ"/>
        </w:rPr>
        <w:t>Инстаграмм, ютуб, тик-ток</w:t>
      </w:r>
      <w:r w:rsidR="00C13A2E" w:rsidRPr="00E8250F">
        <w:rPr>
          <w:rFonts w:ascii="Times New Roman" w:hAnsi="Times New Roman" w:cs="Times New Roman"/>
          <w:sz w:val="28"/>
          <w:szCs w:val="28"/>
          <w:lang w:val="kk-KZ"/>
        </w:rPr>
        <w:t>, телеграмм</w:t>
      </w:r>
      <w:r w:rsidR="002F04E0" w:rsidRPr="00E8250F">
        <w:rPr>
          <w:rFonts w:ascii="Times New Roman" w:hAnsi="Times New Roman" w:cs="Times New Roman"/>
          <w:sz w:val="28"/>
          <w:szCs w:val="28"/>
          <w:lang w:val="kk-KZ"/>
        </w:rPr>
        <w:t xml:space="preserve"> же</w:t>
      </w:r>
      <w:r w:rsidR="00C13A2E" w:rsidRPr="00E8250F">
        <w:rPr>
          <w:rFonts w:ascii="Times New Roman" w:hAnsi="Times New Roman" w:cs="Times New Roman"/>
          <w:sz w:val="28"/>
          <w:szCs w:val="28"/>
          <w:lang w:val="kk-KZ"/>
        </w:rPr>
        <w:t>лісіне жариялауға әбден болады</w:t>
      </w:r>
      <w:r w:rsidR="0089415C" w:rsidRPr="00E8250F">
        <w:rPr>
          <w:rFonts w:ascii="Times New Roman" w:hAnsi="Times New Roman" w:cs="Times New Roman"/>
          <w:sz w:val="28"/>
          <w:szCs w:val="28"/>
          <w:lang w:val="kk-KZ"/>
        </w:rPr>
        <w:t>) өз мүмкіндіктерін айқара ашатынын ескергеніміз абзал.</w:t>
      </w:r>
    </w:p>
    <w:p w:rsidR="008C237A" w:rsidRPr="00E8250F" w:rsidRDefault="008C237A" w:rsidP="00A15A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Жоғарыда парақталып өткен әдіс-тәсілдер арқылы оқушылар бойларындағы танымдық, конструктивтік дағдыларды жетілдірді.</w:t>
      </w:r>
    </w:p>
    <w:p w:rsidR="00DB1E00" w:rsidRPr="00E8250F" w:rsidRDefault="00DB1E00" w:rsidP="00AC424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Қорытындылай келе, бар айтарымыз, креативті технология – тілді оқытудағы ең негізгі әрі шешуші факторы. Анығында, қазақ тілі мен әдебиеті пәнін креативті технология арқылы оқыту ешқашан маңызын жоғалтпайды.</w:t>
      </w:r>
    </w:p>
    <w:p w:rsidR="00AC4247" w:rsidRPr="00E8250F" w:rsidRDefault="00AC4247" w:rsidP="00AC424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77B72" w:rsidRPr="00E8250F" w:rsidRDefault="00A15A82" w:rsidP="00AC42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ӘДЕБИЕТ</w:t>
      </w:r>
      <w:r w:rsidR="00477B72" w:rsidRPr="00E8250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</w:p>
    <w:p w:rsidR="00E9146F" w:rsidRDefault="00E9146F" w:rsidP="008C025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74DA0" w:rsidRPr="00E8250F" w:rsidRDefault="00974DA0" w:rsidP="00974DA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 Оразбаева Ф.Тілдік қатынас негіздері: Оқулық.</w:t>
      </w:r>
      <w:r w:rsidRPr="00E825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– Алматы: Print-S, 2005.-147 бет.</w:t>
      </w:r>
    </w:p>
    <w:p w:rsidR="00974DA0" w:rsidRPr="00E8250F" w:rsidRDefault="00974DA0" w:rsidP="00974DA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8250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 Орыс тіліндегі айтылым дағдысын дамытудың креативті жолдары (бастапқы деңгей): Филология ғылымдарының кандидаты ғылыми дәрежесін алу үшін дайындалған дисс. авторефераты. 00.00.00. / Алешина Анна Борисовна, – Москва: [Б.ж.], 2023.</w:t>
      </w:r>
    </w:p>
    <w:p w:rsidR="00E9146F" w:rsidRPr="00E9146F" w:rsidRDefault="00974DA0" w:rsidP="00974DA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166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E9146F" w:rsidRPr="00974DA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E914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лтыншаш Курманаева. «Қазақстандағы хогвартс мектебі»,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– Алматы: «Үшқоңыр» халықаралық газеті, 2024</w:t>
      </w:r>
      <w:r w:rsidRPr="00E91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E825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жыл.</w:t>
      </w:r>
    </w:p>
    <w:p w:rsidR="00E9146F" w:rsidRDefault="00974DA0" w:rsidP="008C0259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E9146F" w:rsidRPr="00E914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E914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Алтыншаш Курманаева, Балкүміс Байжанқызы. «Жаңа форматтағы мұғалім қызметінің ерекшеліктері», </w:t>
      </w:r>
      <w:r w:rsidR="00E91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– Алматы: «Ұлағат» республикалық ғылыми-психологиялық және педагогикалық журналы, 202</w:t>
      </w:r>
      <w:r w:rsidR="00E9146F" w:rsidRPr="00E91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0 </w:t>
      </w:r>
      <w:r w:rsidR="00E9146F" w:rsidRPr="00E825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жыл.</w:t>
      </w:r>
    </w:p>
    <w:p w:rsidR="00E9146F" w:rsidRPr="00E9146F" w:rsidRDefault="00974DA0" w:rsidP="008C025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166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5</w:t>
      </w:r>
      <w:r w:rsidR="00E9146F" w:rsidRPr="005166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. </w:t>
      </w:r>
      <w:r w:rsidR="00E91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Алтыншаш Курманаева. «Ұстаздықтың биігіне бойлаған», Көкшетау</w:t>
      </w:r>
      <w:r w:rsidR="00E9146F" w:rsidRPr="00E91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: </w:t>
      </w:r>
      <w:r w:rsidR="00E91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«Арқа ажары» газеті, 202</w:t>
      </w:r>
      <w:r w:rsidR="00E9146F" w:rsidRPr="00E91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0 </w:t>
      </w:r>
      <w:r w:rsidR="00E9146F" w:rsidRPr="00E825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жыл.</w:t>
      </w:r>
    </w:p>
    <w:p w:rsidR="008C0259" w:rsidRPr="00E8250F" w:rsidRDefault="00974DA0" w:rsidP="008C025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166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 w:rsidR="00F3057A" w:rsidRPr="00E8250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E914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Алтыншаш Ку</w:t>
      </w:r>
      <w:r w:rsidR="008C0259" w:rsidRPr="00E8250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рманаева. «Қазақ фэнтезиінің поэтикасы мен кейіпкерлер типологиясы»,</w:t>
      </w:r>
      <w:r w:rsidR="008C0259" w:rsidRPr="00E825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– Алматы: «Дарын» баспасы, 2024 жыл.</w:t>
      </w:r>
    </w:p>
    <w:p w:rsidR="00F3057A" w:rsidRDefault="00F3057A" w:rsidP="008D76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E9146F" w:rsidRDefault="00E9146F" w:rsidP="008D76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E9146F" w:rsidRDefault="00E9146F" w:rsidP="00E9146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9146F" w:rsidRPr="0089415C" w:rsidRDefault="00E9146F" w:rsidP="008D76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sectPr w:rsidR="00E9146F" w:rsidRPr="0089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D140A"/>
    <w:multiLevelType w:val="hybridMultilevel"/>
    <w:tmpl w:val="0B7AAF02"/>
    <w:lvl w:ilvl="0" w:tplc="BE32F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A2D5E"/>
    <w:multiLevelType w:val="hybridMultilevel"/>
    <w:tmpl w:val="695C63F4"/>
    <w:lvl w:ilvl="0" w:tplc="CB6EB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F0"/>
    <w:rsid w:val="00073018"/>
    <w:rsid w:val="000A6D3F"/>
    <w:rsid w:val="000D25EE"/>
    <w:rsid w:val="00134933"/>
    <w:rsid w:val="0015638C"/>
    <w:rsid w:val="001D1251"/>
    <w:rsid w:val="00234DDA"/>
    <w:rsid w:val="002C024F"/>
    <w:rsid w:val="002E4AE9"/>
    <w:rsid w:val="002F04E0"/>
    <w:rsid w:val="00324CBA"/>
    <w:rsid w:val="00345C2B"/>
    <w:rsid w:val="0036453E"/>
    <w:rsid w:val="00465155"/>
    <w:rsid w:val="00477B72"/>
    <w:rsid w:val="004C21BA"/>
    <w:rsid w:val="004F100B"/>
    <w:rsid w:val="00516640"/>
    <w:rsid w:val="0052654A"/>
    <w:rsid w:val="005721F0"/>
    <w:rsid w:val="005B1370"/>
    <w:rsid w:val="005D148D"/>
    <w:rsid w:val="006615F4"/>
    <w:rsid w:val="006651B0"/>
    <w:rsid w:val="006F4718"/>
    <w:rsid w:val="007146F3"/>
    <w:rsid w:val="00777107"/>
    <w:rsid w:val="007D5F24"/>
    <w:rsid w:val="007E5DB5"/>
    <w:rsid w:val="00813B14"/>
    <w:rsid w:val="00835F38"/>
    <w:rsid w:val="00893552"/>
    <w:rsid w:val="0089415C"/>
    <w:rsid w:val="008C0259"/>
    <w:rsid w:val="008C16B6"/>
    <w:rsid w:val="008C237A"/>
    <w:rsid w:val="008D48C8"/>
    <w:rsid w:val="008D76DF"/>
    <w:rsid w:val="009156DA"/>
    <w:rsid w:val="009470D0"/>
    <w:rsid w:val="00974DA0"/>
    <w:rsid w:val="00A15A82"/>
    <w:rsid w:val="00A274C8"/>
    <w:rsid w:val="00A63F0E"/>
    <w:rsid w:val="00AC4247"/>
    <w:rsid w:val="00B44A20"/>
    <w:rsid w:val="00BB3FF2"/>
    <w:rsid w:val="00C13A2E"/>
    <w:rsid w:val="00C43C54"/>
    <w:rsid w:val="00D07148"/>
    <w:rsid w:val="00D114E6"/>
    <w:rsid w:val="00D34634"/>
    <w:rsid w:val="00D71A01"/>
    <w:rsid w:val="00DB1E00"/>
    <w:rsid w:val="00DC0DBC"/>
    <w:rsid w:val="00E8250F"/>
    <w:rsid w:val="00E86204"/>
    <w:rsid w:val="00E9146F"/>
    <w:rsid w:val="00F06E23"/>
    <w:rsid w:val="00F3057A"/>
    <w:rsid w:val="00F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D5ED"/>
  <w15:chartTrackingRefBased/>
  <w15:docId w15:val="{1BF73437-50A1-4753-A7B3-0AC6024F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100B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974DA0"/>
  </w:style>
  <w:style w:type="character" w:customStyle="1" w:styleId="anegp0gi0b9av8jahpyh">
    <w:name w:val="anegp0gi0b9av8jahpyh"/>
    <w:basedOn w:val="a0"/>
    <w:rsid w:val="0052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3d.k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irpan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" TargetMode="External"/><Relationship Id="rId11" Type="http://schemas.openxmlformats.org/officeDocument/2006/relationships/hyperlink" Target="https://getkahoot.com" TargetMode="External"/><Relationship Id="rId5" Type="http://schemas.openxmlformats.org/officeDocument/2006/relationships/hyperlink" Target="https://www.d-id.com/" TargetMode="External"/><Relationship Id="rId10" Type="http://schemas.openxmlformats.org/officeDocument/2006/relationships/hyperlink" Target="https://padl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az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2025-04-27T09:03:00Z</dcterms:created>
  <dcterms:modified xsi:type="dcterms:W3CDTF">2025-05-12T09:21:00Z</dcterms:modified>
</cp:coreProperties>
</file>